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61" w:rsidRDefault="000F5961" w:rsidP="000F596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ROTARY CLUB  di  COMISO</w:t>
      </w:r>
    </w:p>
    <w:p w:rsidR="000F5961" w:rsidRDefault="000F5961" w:rsidP="000F596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Via Ferreri, 32 - Comiso</w:t>
      </w:r>
    </w:p>
    <w:p w:rsidR="000F5961" w:rsidRDefault="000F5961" w:rsidP="000F5961">
      <w:pPr>
        <w:tabs>
          <w:tab w:val="left" w:pos="8145"/>
        </w:tabs>
        <w:jc w:val="both"/>
        <w:rPr>
          <w:rFonts w:ascii="Arial" w:hAnsi="Arial" w:cs="Arial"/>
          <w:b/>
          <w:sz w:val="32"/>
        </w:rPr>
      </w:pPr>
    </w:p>
    <w:p w:rsidR="000F5961" w:rsidRDefault="000F5961" w:rsidP="000F5961">
      <w:pPr>
        <w:tabs>
          <w:tab w:val="left" w:pos="8145"/>
        </w:tabs>
        <w:jc w:val="both"/>
        <w:rPr>
          <w:rFonts w:ascii="Arial" w:hAnsi="Arial" w:cs="Arial"/>
          <w:b/>
          <w:sz w:val="32"/>
        </w:rPr>
      </w:pPr>
    </w:p>
    <w:p w:rsidR="000F5961" w:rsidRDefault="000F5961" w:rsidP="000F5961">
      <w:pPr>
        <w:jc w:val="both"/>
        <w:rPr>
          <w:rFonts w:ascii="Arial" w:hAnsi="Arial" w:cs="Arial"/>
          <w:b/>
          <w:sz w:val="32"/>
        </w:rPr>
      </w:pPr>
    </w:p>
    <w:p w:rsidR="000F5961" w:rsidRDefault="000F5961" w:rsidP="000F596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Ai Dirigenti Scolastici </w:t>
      </w:r>
    </w:p>
    <w:p w:rsidR="000F5961" w:rsidRDefault="000F5961" w:rsidP="000F596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Scuole Secondarie di primo grado</w:t>
      </w:r>
    </w:p>
    <w:p w:rsidR="000F5961" w:rsidRDefault="000F5961" w:rsidP="000F596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L. Pirandello  e  G. Verga</w:t>
      </w:r>
    </w:p>
    <w:p w:rsidR="000F5961" w:rsidRDefault="000F5961" w:rsidP="000F596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Comiso -</w:t>
      </w:r>
    </w:p>
    <w:p w:rsidR="000F5961" w:rsidRDefault="000F5961" w:rsidP="000F5961">
      <w:pPr>
        <w:jc w:val="right"/>
        <w:rPr>
          <w:rFonts w:ascii="Arial" w:hAnsi="Arial" w:cs="Arial"/>
          <w:sz w:val="28"/>
        </w:rPr>
      </w:pPr>
    </w:p>
    <w:p w:rsidR="000F5961" w:rsidRDefault="000F5961" w:rsidP="000F5961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OGGETTO: </w:t>
      </w:r>
      <w:r>
        <w:rPr>
          <w:rFonts w:ascii="Arial" w:hAnsi="Arial" w:cs="Arial"/>
          <w:sz w:val="28"/>
        </w:rPr>
        <w:t xml:space="preserve"> Concorso sul Tema</w:t>
      </w:r>
    </w:p>
    <w:p w:rsidR="000F5961" w:rsidRDefault="000F5961" w:rsidP="000F5961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“</w:t>
      </w:r>
      <w:r w:rsidR="005263D6">
        <w:rPr>
          <w:rFonts w:ascii="Arial" w:hAnsi="Arial" w:cs="Arial"/>
          <w:b/>
          <w:sz w:val="28"/>
        </w:rPr>
        <w:t>ALIMENTATI  BENE  SE  VUOI  VIVERE  MEGLIO!</w:t>
      </w:r>
      <w:r>
        <w:rPr>
          <w:rFonts w:ascii="Arial" w:hAnsi="Arial" w:cs="Arial"/>
          <w:b/>
          <w:sz w:val="28"/>
        </w:rPr>
        <w:t xml:space="preserve">” </w:t>
      </w:r>
    </w:p>
    <w:p w:rsidR="000F5961" w:rsidRDefault="000F5961" w:rsidP="000F5961">
      <w:pPr>
        <w:rPr>
          <w:rStyle w:val="Enfasigrassetto"/>
          <w:i/>
        </w:rPr>
      </w:pPr>
    </w:p>
    <w:p w:rsidR="000F5961" w:rsidRDefault="000F5961" w:rsidP="000F5961">
      <w:pPr>
        <w:rPr>
          <w:rStyle w:val="Enfasigrassetto"/>
          <w:rFonts w:ascii="Arial" w:hAnsi="Arial" w:cs="Arial"/>
          <w:sz w:val="28"/>
        </w:rPr>
      </w:pPr>
    </w:p>
    <w:p w:rsidR="000F5961" w:rsidRDefault="000F5961" w:rsidP="000F5961">
      <w:pPr>
        <w:rPr>
          <w:rStyle w:val="Enfasigrassetto"/>
          <w:rFonts w:ascii="Arial" w:hAnsi="Arial" w:cs="Arial"/>
          <w:sz w:val="28"/>
        </w:rPr>
      </w:pPr>
      <w:r>
        <w:rPr>
          <w:rStyle w:val="Enfasigrassetto"/>
          <w:rFonts w:ascii="Arial" w:hAnsi="Arial" w:cs="Arial"/>
          <w:sz w:val="28"/>
        </w:rPr>
        <w:t>Premessa</w:t>
      </w:r>
    </w:p>
    <w:p w:rsidR="000F5961" w:rsidRDefault="000F5961" w:rsidP="000F5961">
      <w:pPr>
        <w:jc w:val="both"/>
        <w:rPr>
          <w:rStyle w:val="Enfasigrassetto"/>
          <w:rFonts w:ascii="Arial" w:hAnsi="Arial" w:cs="Arial"/>
          <w:b w:val="0"/>
          <w:sz w:val="28"/>
        </w:rPr>
      </w:pPr>
    </w:p>
    <w:p w:rsidR="000F5961" w:rsidRDefault="005263D6" w:rsidP="000F5961">
      <w:pPr>
        <w:jc w:val="both"/>
        <w:rPr>
          <w:rStyle w:val="Enfasigrassetto"/>
          <w:rFonts w:ascii="Arial" w:hAnsi="Arial" w:cs="Arial"/>
          <w:b w:val="0"/>
          <w:sz w:val="28"/>
        </w:rPr>
      </w:pPr>
      <w:r>
        <w:rPr>
          <w:rStyle w:val="Enfasigrassetto"/>
          <w:rFonts w:ascii="Arial" w:hAnsi="Arial" w:cs="Arial"/>
          <w:b w:val="0"/>
          <w:sz w:val="28"/>
        </w:rPr>
        <w:t>Anche quest’anno il Rotary Club di Comiso promuove un progetto di educazione alla salute rivolto alle nuove generazioni, in particolare ai ragazzi in et</w:t>
      </w:r>
      <w:r w:rsidR="00CF558A">
        <w:rPr>
          <w:rStyle w:val="Enfasigrassetto"/>
          <w:rFonts w:ascii="Arial" w:hAnsi="Arial" w:cs="Arial"/>
          <w:b w:val="0"/>
          <w:sz w:val="28"/>
        </w:rPr>
        <w:t>à adolescenziale delle Scuole S</w:t>
      </w:r>
      <w:r>
        <w:rPr>
          <w:rStyle w:val="Enfasigrassetto"/>
          <w:rFonts w:ascii="Arial" w:hAnsi="Arial" w:cs="Arial"/>
          <w:b w:val="0"/>
          <w:sz w:val="28"/>
        </w:rPr>
        <w:t>econdarie di primo grado di Comiso.</w:t>
      </w:r>
    </w:p>
    <w:p w:rsidR="005263D6" w:rsidRDefault="005263D6" w:rsidP="000F5961">
      <w:pPr>
        <w:jc w:val="both"/>
        <w:rPr>
          <w:rStyle w:val="Enfasigrassetto"/>
          <w:rFonts w:ascii="Arial" w:hAnsi="Arial" w:cs="Arial"/>
          <w:b w:val="0"/>
          <w:sz w:val="28"/>
        </w:rPr>
      </w:pPr>
      <w:r>
        <w:rPr>
          <w:rStyle w:val="Enfasigrassetto"/>
          <w:rFonts w:ascii="Arial" w:hAnsi="Arial" w:cs="Arial"/>
          <w:b w:val="0"/>
          <w:sz w:val="28"/>
        </w:rPr>
        <w:t xml:space="preserve">La tematica scelta per la realizzazione del progetto-concorso riguarda il binomio </w:t>
      </w:r>
      <w:r w:rsidRPr="005263D6">
        <w:rPr>
          <w:rStyle w:val="Enfasigrassetto"/>
          <w:rFonts w:ascii="Arial" w:hAnsi="Arial" w:cs="Arial"/>
          <w:sz w:val="28"/>
        </w:rPr>
        <w:t>Alimentazione e Salute</w:t>
      </w:r>
      <w:r>
        <w:rPr>
          <w:rStyle w:val="Enfasigrassetto"/>
          <w:rFonts w:ascii="Arial" w:hAnsi="Arial" w:cs="Arial"/>
          <w:b w:val="0"/>
          <w:sz w:val="28"/>
        </w:rPr>
        <w:t>, nell’ottica dei programmi distrettuali rotariani di educazione alimentare per l’anno 2014-2015</w:t>
      </w:r>
    </w:p>
    <w:p w:rsidR="000F5961" w:rsidRDefault="000F5961" w:rsidP="000F5961">
      <w:pPr>
        <w:tabs>
          <w:tab w:val="left" w:pos="142"/>
          <w:tab w:val="left" w:pos="284"/>
          <w:tab w:val="left" w:pos="851"/>
        </w:tabs>
        <w:jc w:val="both"/>
        <w:rPr>
          <w:rStyle w:val="Enfasicorsivo"/>
          <w:i w:val="0"/>
        </w:rPr>
      </w:pPr>
    </w:p>
    <w:p w:rsidR="000F5961" w:rsidRDefault="000F5961" w:rsidP="000F5961">
      <w:pPr>
        <w:jc w:val="both"/>
        <w:rPr>
          <w:rStyle w:val="Enfasicorsivo"/>
          <w:rFonts w:ascii="Arial" w:hAnsi="Arial" w:cs="Arial"/>
          <w:b/>
          <w:i w:val="0"/>
          <w:sz w:val="28"/>
        </w:rPr>
      </w:pPr>
    </w:p>
    <w:p w:rsidR="000F5961" w:rsidRDefault="000F5961" w:rsidP="000F5961">
      <w:pPr>
        <w:jc w:val="both"/>
        <w:rPr>
          <w:rStyle w:val="Enfasicorsivo"/>
          <w:rFonts w:ascii="Arial" w:hAnsi="Arial" w:cs="Arial"/>
          <w:b/>
          <w:i w:val="0"/>
          <w:sz w:val="28"/>
        </w:rPr>
      </w:pPr>
      <w:r>
        <w:rPr>
          <w:rStyle w:val="Enfasicorsivo"/>
          <w:rFonts w:ascii="Arial" w:hAnsi="Arial" w:cs="Arial"/>
          <w:b/>
          <w:i w:val="0"/>
          <w:sz w:val="28"/>
        </w:rPr>
        <w:t>Finalità e Obiettivi</w:t>
      </w:r>
    </w:p>
    <w:p w:rsidR="000F5961" w:rsidRDefault="000F5961" w:rsidP="005263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 vuole </w:t>
      </w:r>
      <w:r w:rsidR="005263D6">
        <w:rPr>
          <w:rFonts w:ascii="Arial" w:hAnsi="Arial" w:cs="Arial"/>
          <w:color w:val="000000" w:themeColor="text1"/>
          <w:sz w:val="28"/>
          <w:szCs w:val="28"/>
        </w:rPr>
        <w:t>sensibilizzare i ragazzi ad affrontare delle giuste scelte alimentari, consapevoli del fatto che è scientificamente provato come una corretta alimentazione può garantire nel tempo, un migliore benessere psico-fisico.</w:t>
      </w:r>
    </w:p>
    <w:p w:rsidR="005263D6" w:rsidRDefault="005263D6" w:rsidP="005263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Gli esperti </w:t>
      </w:r>
      <w:r w:rsidR="00E60797">
        <w:rPr>
          <w:rFonts w:ascii="Arial" w:hAnsi="Arial" w:cs="Arial"/>
          <w:color w:val="000000" w:themeColor="text1"/>
          <w:sz w:val="28"/>
          <w:szCs w:val="28"/>
        </w:rPr>
        <w:t>nel settore distinguono cibi che fanno bene da cibi che fanno male e non sempre è facile seguire una dieta bilanciata, soprattutto se si è preda di cattive abitudini inveterate nel tempo.</w:t>
      </w:r>
    </w:p>
    <w:p w:rsidR="00E60797" w:rsidRDefault="00E60797" w:rsidP="005263D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Oggi è accertato che molte patologie dismetabol</w:t>
      </w:r>
      <w:r w:rsidR="00CF558A">
        <w:rPr>
          <w:rFonts w:ascii="Arial" w:hAnsi="Arial" w:cs="Arial"/>
          <w:color w:val="000000" w:themeColor="text1"/>
          <w:sz w:val="28"/>
          <w:szCs w:val="28"/>
        </w:rPr>
        <w:t xml:space="preserve">iche (obesità, </w:t>
      </w:r>
      <w:r>
        <w:rPr>
          <w:rFonts w:ascii="Arial" w:hAnsi="Arial" w:cs="Arial"/>
          <w:color w:val="000000" w:themeColor="text1"/>
          <w:sz w:val="28"/>
          <w:szCs w:val="28"/>
        </w:rPr>
        <w:t>diabete</w:t>
      </w:r>
      <w:r w:rsidR="00CF558A">
        <w:rPr>
          <w:rFonts w:ascii="Arial" w:hAnsi="Arial" w:cs="Arial"/>
          <w:color w:val="000000" w:themeColor="text1"/>
          <w:sz w:val="28"/>
          <w:szCs w:val="28"/>
        </w:rPr>
        <w:t>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cardiovascolari, allergiche o addirittura tumorali trovano la loro base in una sbagliata alimentazione.Da qui l’esigenza di una buona informazione fin da giovani, allo scopo di prevenire o ridurre l’incidenza di </w:t>
      </w:r>
      <w:r w:rsidR="00CF558A">
        <w:rPr>
          <w:rFonts w:ascii="Arial" w:hAnsi="Arial" w:cs="Arial"/>
          <w:color w:val="000000" w:themeColor="text1"/>
          <w:sz w:val="28"/>
          <w:szCs w:val="28"/>
        </w:rPr>
        <w:t xml:space="preserve">tali </w:t>
      </w:r>
      <w:r>
        <w:rPr>
          <w:rFonts w:ascii="Arial" w:hAnsi="Arial" w:cs="Arial"/>
          <w:color w:val="000000" w:themeColor="text1"/>
          <w:sz w:val="28"/>
          <w:szCs w:val="28"/>
        </w:rPr>
        <w:t>gravi patologie in età adulta, a vantaggio di tutta la comunità.</w:t>
      </w:r>
    </w:p>
    <w:p w:rsidR="000F5961" w:rsidRDefault="000F5961" w:rsidP="000F5961">
      <w:pPr>
        <w:rPr>
          <w:rFonts w:ascii="Arial" w:hAnsi="Arial" w:cs="Arial"/>
          <w:sz w:val="28"/>
          <w:szCs w:val="28"/>
        </w:rPr>
      </w:pP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Destinatari del progetto: </w:t>
      </w:r>
      <w:r>
        <w:rPr>
          <w:rFonts w:ascii="Arial" w:hAnsi="Arial" w:cs="Arial"/>
          <w:sz w:val="28"/>
        </w:rPr>
        <w:t>Alunni delle</w:t>
      </w:r>
      <w:r w:rsidR="00707371">
        <w:rPr>
          <w:rFonts w:ascii="Arial" w:hAnsi="Arial" w:cs="Arial"/>
          <w:sz w:val="28"/>
        </w:rPr>
        <w:t xml:space="preserve"> classi 1^ - 2^ - 3^ delle</w:t>
      </w:r>
      <w:r>
        <w:rPr>
          <w:rFonts w:ascii="Arial" w:hAnsi="Arial" w:cs="Arial"/>
          <w:sz w:val="28"/>
        </w:rPr>
        <w:t xml:space="preserve"> Scuole Secondarie di primo grado del territorio di Comiso</w:t>
      </w:r>
    </w:p>
    <w:p w:rsidR="000F5961" w:rsidRDefault="001D6AC8" w:rsidP="001D6AC8">
      <w:pPr>
        <w:tabs>
          <w:tab w:val="left" w:pos="5472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177641" w:rsidRDefault="0017764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Fattibilità del progetto</w:t>
      </w:r>
      <w:r>
        <w:rPr>
          <w:rFonts w:ascii="Arial" w:hAnsi="Arial" w:cs="Arial"/>
          <w:i/>
          <w:sz w:val="28"/>
        </w:rPr>
        <w:t>: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E’ legata alla disponibilità dei Dirige</w:t>
      </w:r>
      <w:r w:rsidR="00CF558A">
        <w:rPr>
          <w:rFonts w:ascii="Arial" w:hAnsi="Arial" w:cs="Arial"/>
          <w:sz w:val="28"/>
        </w:rPr>
        <w:t>nti scolastici a far sì che il personale d</w:t>
      </w:r>
      <w:r>
        <w:rPr>
          <w:rFonts w:ascii="Arial" w:hAnsi="Arial" w:cs="Arial"/>
          <w:sz w:val="28"/>
        </w:rPr>
        <w:t>ocente recepisca e promuova il lavoro nelle classi designate, integrandolo nelle attività progettuali dell’anno scolastico in corso.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Sostenibilità</w:t>
      </w:r>
      <w:r>
        <w:rPr>
          <w:rFonts w:ascii="Arial" w:hAnsi="Arial" w:cs="Arial"/>
          <w:sz w:val="28"/>
          <w:u w:val="single"/>
        </w:rPr>
        <w:t>:</w:t>
      </w:r>
      <w:r>
        <w:rPr>
          <w:rFonts w:ascii="Arial" w:hAnsi="Arial" w:cs="Arial"/>
          <w:sz w:val="28"/>
        </w:rPr>
        <w:t xml:space="preserve"> risorse del club ed eventuali sponsor.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b/>
          <w:sz w:val="40"/>
          <w:szCs w:val="40"/>
          <w:u w:val="single"/>
        </w:rPr>
      </w:pPr>
    </w:p>
    <w:p w:rsidR="000F5961" w:rsidRDefault="000F5961" w:rsidP="000F5961">
      <w:pPr>
        <w:jc w:val="both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Oggetto del Concorso</w:t>
      </w:r>
    </w:p>
    <w:p w:rsidR="000F5961" w:rsidRDefault="000F5961" w:rsidP="000F5961">
      <w:pPr>
        <w:jc w:val="both"/>
        <w:rPr>
          <w:rFonts w:ascii="Arial" w:hAnsi="Arial" w:cs="Arial"/>
          <w:b/>
          <w:sz w:val="32"/>
        </w:rPr>
      </w:pPr>
    </w:p>
    <w:p w:rsidR="000F5961" w:rsidRDefault="000F5961" w:rsidP="000F5961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Creazione di testi in prosa o in versi associati anche a vignette</w:t>
      </w:r>
    </w:p>
    <w:p w:rsidR="000F5961" w:rsidRDefault="000F5961" w:rsidP="000F5961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Creazione grafica di disegni</w:t>
      </w:r>
      <w:r w:rsidR="00CF558A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slogan</w:t>
      </w:r>
      <w:r w:rsidR="00CF558A">
        <w:rPr>
          <w:rFonts w:ascii="Arial" w:hAnsi="Arial" w:cs="Arial"/>
          <w:sz w:val="28"/>
        </w:rPr>
        <w:t xml:space="preserve"> o fumetti </w:t>
      </w:r>
      <w:r>
        <w:rPr>
          <w:rFonts w:ascii="Arial" w:hAnsi="Arial" w:cs="Arial"/>
          <w:sz w:val="28"/>
        </w:rPr>
        <w:t xml:space="preserve"> con supporto cart</w:t>
      </w:r>
      <w:r w:rsidR="00CF558A">
        <w:rPr>
          <w:rFonts w:ascii="Arial" w:hAnsi="Arial" w:cs="Arial"/>
          <w:sz w:val="28"/>
        </w:rPr>
        <w:t xml:space="preserve">aceo A3  </w:t>
      </w:r>
    </w:p>
    <w:p w:rsidR="000F5961" w:rsidRDefault="000F5961" w:rsidP="000F5961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Creazioni di materiale multimediale (PowerPoint o Video).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progettazione e la realizzazione dei lavori potranno essere effettuate sia dai singoli studenti che da gruppi o da intere classi.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attività di progettazione saranno coordinate dai Docenti individuati dalla Direzione scolastica in seno al Corpo docenti.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partecipazione al concorso è gratuita ed i lavori dovranno pervenire alla sede del Rotary di Com</w:t>
      </w:r>
      <w:r w:rsidR="00E60797">
        <w:rPr>
          <w:rFonts w:ascii="Arial" w:hAnsi="Arial" w:cs="Arial"/>
          <w:sz w:val="28"/>
        </w:rPr>
        <w:t xml:space="preserve">iso (via Ferreri 32) entro </w:t>
      </w:r>
      <w:r w:rsidR="00177641">
        <w:rPr>
          <w:rFonts w:ascii="Arial" w:hAnsi="Arial" w:cs="Arial"/>
          <w:sz w:val="28"/>
        </w:rPr>
        <w:t>e non oltre</w:t>
      </w:r>
      <w:r w:rsidR="00707371">
        <w:rPr>
          <w:rFonts w:ascii="Arial" w:hAnsi="Arial" w:cs="Arial"/>
          <w:sz w:val="28"/>
        </w:rPr>
        <w:t xml:space="preserve"> il 15</w:t>
      </w:r>
      <w:r w:rsidR="00E60797">
        <w:rPr>
          <w:rFonts w:ascii="Arial" w:hAnsi="Arial" w:cs="Arial"/>
          <w:sz w:val="28"/>
        </w:rPr>
        <w:t xml:space="preserve"> Febbraio </w:t>
      </w:r>
      <w:r>
        <w:rPr>
          <w:rFonts w:ascii="Arial" w:hAnsi="Arial" w:cs="Arial"/>
          <w:sz w:val="28"/>
        </w:rPr>
        <w:t xml:space="preserve"> 201</w:t>
      </w:r>
      <w:r w:rsidR="00E60797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Una Commissione giudicatrice, nominata ad hoc, valuterà gli elaborati presentati, che non verranno restituiti.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direzione del club si riserva la facoltà di utilizzare i lavori pervenuti per creare una pubblicazione sul tema del concorso da distribuire presso le scuole.</w:t>
      </w:r>
    </w:p>
    <w:p w:rsidR="000F5961" w:rsidRDefault="000F5961" w:rsidP="000F5961">
      <w:pPr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Premiazione</w:t>
      </w:r>
    </w:p>
    <w:p w:rsidR="00CF558A" w:rsidRDefault="00CF558A" w:rsidP="000F5961">
      <w:pPr>
        <w:ind w:right="-1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 lavori scelti</w:t>
      </w:r>
      <w:r w:rsidR="000F5961">
        <w:rPr>
          <w:rFonts w:ascii="Arial" w:hAnsi="Arial" w:cs="Arial"/>
          <w:sz w:val="28"/>
        </w:rPr>
        <w:t xml:space="preserve">, uno per categoria, saranno premiati con premi ex quo. </w:t>
      </w:r>
    </w:p>
    <w:p w:rsidR="000F5961" w:rsidRDefault="000F5961" w:rsidP="000F5961">
      <w:pPr>
        <w:ind w:right="-14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tutti i partecipanti verranno consegnati attestati di partecipazione.</w:t>
      </w:r>
    </w:p>
    <w:p w:rsidR="000F5961" w:rsidRDefault="000F5961" w:rsidP="000F5961">
      <w:pPr>
        <w:ind w:right="-143"/>
        <w:jc w:val="both"/>
        <w:rPr>
          <w:rFonts w:ascii="Arial" w:hAnsi="Arial" w:cs="Arial"/>
          <w:sz w:val="28"/>
        </w:rPr>
      </w:pPr>
    </w:p>
    <w:p w:rsidR="000F5961" w:rsidRDefault="000F5961" w:rsidP="000F5961">
      <w:pPr>
        <w:ind w:right="-143"/>
        <w:jc w:val="both"/>
        <w:rPr>
          <w:rFonts w:ascii="Arial" w:hAnsi="Arial" w:cs="Arial"/>
          <w:sz w:val="28"/>
        </w:rPr>
      </w:pPr>
    </w:p>
    <w:tbl>
      <w:tblPr>
        <w:tblpPr w:leftFromText="141" w:rightFromText="141" w:bottomFromText="200" w:vertAnchor="text" w:tblpX="116" w:tblpY="271"/>
        <w:tblW w:w="9870" w:type="dxa"/>
        <w:tblCellMar>
          <w:left w:w="70" w:type="dxa"/>
          <w:right w:w="70" w:type="dxa"/>
        </w:tblCellMar>
        <w:tblLook w:val="04A0"/>
      </w:tblPr>
      <w:tblGrid>
        <w:gridCol w:w="4725"/>
        <w:gridCol w:w="5145"/>
      </w:tblGrid>
      <w:tr w:rsidR="000F5961" w:rsidTr="000F5961">
        <w:trPr>
          <w:trHeight w:val="300"/>
        </w:trPr>
        <w:tc>
          <w:tcPr>
            <w:tcW w:w="9870" w:type="dxa"/>
            <w:gridSpan w:val="2"/>
          </w:tcPr>
          <w:p w:rsidR="000F5961" w:rsidRDefault="000F5961">
            <w:pPr>
              <w:spacing w:line="276" w:lineRule="auto"/>
              <w:jc w:val="center"/>
            </w:pPr>
          </w:p>
        </w:tc>
      </w:tr>
      <w:tr w:rsidR="000F5961" w:rsidTr="00177641">
        <w:trPr>
          <w:trHeight w:val="80"/>
        </w:trPr>
        <w:tc>
          <w:tcPr>
            <w:tcW w:w="4725" w:type="dxa"/>
          </w:tcPr>
          <w:p w:rsidR="00177641" w:rsidRDefault="000F5961" w:rsidP="00177641">
            <w:pPr>
              <w:spacing w:line="276" w:lineRule="auto"/>
              <w:jc w:val="both"/>
              <w:rPr>
                <w:rStyle w:val="Enfasigrassetto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>Presidente del Rotary club Comiso</w:t>
            </w:r>
          </w:p>
          <w:p w:rsidR="000F5961" w:rsidRPr="00177641" w:rsidRDefault="000F5961" w:rsidP="00177641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 xml:space="preserve">Dott. </w:t>
            </w:r>
            <w:r w:rsidR="00CF558A"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 xml:space="preserve">Giovanni </w:t>
            </w:r>
            <w:proofErr w:type="spellStart"/>
            <w:r w:rsidR="00CF558A"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>Sc</w:t>
            </w:r>
            <w:r w:rsidR="00E60797"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>hembari</w:t>
            </w:r>
            <w:proofErr w:type="spellEnd"/>
          </w:p>
        </w:tc>
        <w:tc>
          <w:tcPr>
            <w:tcW w:w="5145" w:type="dxa"/>
          </w:tcPr>
          <w:p w:rsidR="000F5961" w:rsidRDefault="00CF558A">
            <w:pPr>
              <w:spacing w:line="276" w:lineRule="auto"/>
              <w:jc w:val="both"/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</w:pPr>
            <w:r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 xml:space="preserve">        Responsabile del Progetto</w:t>
            </w:r>
          </w:p>
          <w:p w:rsidR="000F5961" w:rsidRDefault="000F5961">
            <w:pPr>
              <w:spacing w:line="276" w:lineRule="auto"/>
              <w:jc w:val="both"/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</w:pPr>
            <w:r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 xml:space="preserve"> Rotary Club Comiso</w:t>
            </w:r>
          </w:p>
          <w:p w:rsidR="000F5961" w:rsidRDefault="000F5961">
            <w:pPr>
              <w:spacing w:line="276" w:lineRule="auto"/>
              <w:jc w:val="center"/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</w:pPr>
            <w:r>
              <w:rPr>
                <w:rStyle w:val="Enfasigrassetto"/>
                <w:rFonts w:ascii="Arial" w:hAnsi="Arial" w:cs="Arial"/>
                <w:b w:val="0"/>
                <w:sz w:val="28"/>
                <w:szCs w:val="28"/>
                <w:lang w:eastAsia="en-US"/>
              </w:rPr>
              <w:t>Dott.ssa Marialuisa Occhione</w:t>
            </w:r>
          </w:p>
          <w:p w:rsidR="000F5961" w:rsidRDefault="000F5961">
            <w:pPr>
              <w:spacing w:line="276" w:lineRule="auto"/>
              <w:jc w:val="center"/>
            </w:pPr>
          </w:p>
        </w:tc>
      </w:tr>
    </w:tbl>
    <w:p w:rsidR="000F5961" w:rsidRDefault="000F5961" w:rsidP="000F5961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0F5961" w:rsidRPr="00177641" w:rsidRDefault="000F5961" w:rsidP="000F5961">
      <w:pPr>
        <w:jc w:val="both"/>
        <w:rPr>
          <w:rFonts w:ascii="Shruti" w:hAnsi="Shruti" w:cs="Shruti"/>
          <w:b/>
          <w:bCs/>
        </w:rPr>
      </w:pPr>
      <w:r>
        <w:rPr>
          <w:rFonts w:ascii="Shruti" w:hAnsi="Shruti" w:cs="Shruti"/>
          <w:noProof/>
        </w:rPr>
        <w:drawing>
          <wp:inline distT="0" distB="0" distL="0" distR="0">
            <wp:extent cx="542925" cy="542925"/>
            <wp:effectExtent l="0" t="0" r="9525" b="9525"/>
            <wp:docPr id="1" name="Immagine 1" descr="http://www.allfreelogo.com/stock/thumb-rotary-interna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freelogo.com/stock/thumb-rotary-internationa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61" w:rsidRDefault="000F5961" w:rsidP="000F5961">
      <w:pPr>
        <w:jc w:val="both"/>
        <w:rPr>
          <w:rFonts w:ascii="Shruti" w:hAnsi="Shruti" w:cs="Shruti"/>
        </w:rPr>
      </w:pPr>
    </w:p>
    <w:p w:rsidR="000F5961" w:rsidRDefault="000F5961" w:rsidP="000F5961">
      <w:pPr>
        <w:jc w:val="both"/>
        <w:rPr>
          <w:rFonts w:ascii="Shruti" w:hAnsi="Shruti" w:cs="Shruti"/>
        </w:rPr>
      </w:pPr>
    </w:p>
    <w:p w:rsidR="000F5961" w:rsidRDefault="000F5961" w:rsidP="000F5961">
      <w:pPr>
        <w:jc w:val="both"/>
        <w:rPr>
          <w:rStyle w:val="Enfasigrassetto"/>
          <w:sz w:val="40"/>
          <w:szCs w:val="40"/>
        </w:rPr>
      </w:pPr>
      <w:r>
        <w:rPr>
          <w:rStyle w:val="Enfasigrassetto"/>
          <w:rFonts w:ascii="Shruti" w:hAnsi="Shruti" w:cs="Shruti"/>
          <w:sz w:val="40"/>
          <w:szCs w:val="40"/>
        </w:rPr>
        <w:t>ROTARY CLUB DI COMISO</w:t>
      </w:r>
    </w:p>
    <w:p w:rsidR="000F5961" w:rsidRDefault="000F5961" w:rsidP="000F5961">
      <w:pPr>
        <w:jc w:val="both"/>
      </w:pPr>
    </w:p>
    <w:p w:rsidR="000F5961" w:rsidRDefault="000F5961" w:rsidP="000F5961">
      <w:pPr>
        <w:jc w:val="both"/>
        <w:rPr>
          <w:rFonts w:ascii="Shruti" w:hAnsi="Shruti" w:cs="Shruti"/>
          <w:i/>
          <w:sz w:val="32"/>
          <w:szCs w:val="32"/>
        </w:rPr>
      </w:pPr>
      <w:r>
        <w:rPr>
          <w:rFonts w:ascii="Shruti" w:hAnsi="Shruti" w:cs="Shruti"/>
          <w:i/>
          <w:sz w:val="32"/>
          <w:szCs w:val="32"/>
        </w:rPr>
        <w:t xml:space="preserve">SCHEDA DI PARTECIPAZIONE AL CONCORSO </w:t>
      </w:r>
    </w:p>
    <w:p w:rsidR="000F5961" w:rsidRDefault="000F5961" w:rsidP="000F5961">
      <w:pPr>
        <w:jc w:val="both"/>
        <w:rPr>
          <w:rFonts w:ascii="Shruti" w:hAnsi="Shruti" w:cs="Shruti"/>
        </w:rPr>
      </w:pPr>
    </w:p>
    <w:p w:rsidR="000F5961" w:rsidRDefault="000F5961" w:rsidP="000F5961">
      <w:pPr>
        <w:jc w:val="both"/>
        <w:rPr>
          <w:rFonts w:ascii="Shruti" w:hAnsi="Shruti" w:cs="Shruti"/>
        </w:rPr>
      </w:pPr>
    </w:p>
    <w:p w:rsidR="000F5961" w:rsidRDefault="000F5961" w:rsidP="000F5961">
      <w:pPr>
        <w:jc w:val="both"/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sz w:val="36"/>
          <w:szCs w:val="36"/>
        </w:rPr>
        <w:t>“</w:t>
      </w:r>
      <w:r w:rsidR="00CF558A">
        <w:rPr>
          <w:rFonts w:ascii="Shruti" w:hAnsi="Shruti" w:cs="Shruti"/>
          <w:b/>
          <w:sz w:val="36"/>
          <w:szCs w:val="36"/>
        </w:rPr>
        <w:t>ALIMENTATI BENE SE VUOI VIVERE MEGLIO!</w:t>
      </w:r>
      <w:r>
        <w:rPr>
          <w:rFonts w:ascii="Shruti" w:hAnsi="Shruti" w:cs="Shruti"/>
          <w:b/>
          <w:sz w:val="36"/>
          <w:szCs w:val="36"/>
        </w:rPr>
        <w:t>”</w:t>
      </w:r>
    </w:p>
    <w:p w:rsidR="000F5961" w:rsidRDefault="000F5961" w:rsidP="000F5961">
      <w:pPr>
        <w:jc w:val="both"/>
        <w:rPr>
          <w:rStyle w:val="Enfasigrassetto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 xml:space="preserve">Scuola secondaria di 1° grado........................................................................    </w:t>
      </w: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>…………………………………………………………………………………………</w:t>
      </w: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proofErr w:type="spellStart"/>
      <w:r>
        <w:rPr>
          <w:rStyle w:val="Enfasigrassetto"/>
          <w:rFonts w:ascii="Shruti" w:hAnsi="Shruti" w:cs="Shruti"/>
          <w:sz w:val="28"/>
        </w:rPr>
        <w:t>Classe…………………………….Sez……………………………….</w:t>
      </w:r>
      <w:proofErr w:type="spellEnd"/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>Docente/i   ……………………………………………………………………………</w:t>
      </w: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>………………………………………………………………………………………….</w:t>
      </w: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 xml:space="preserve">                                               Timbro scuola</w:t>
      </w: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</w:p>
    <w:p w:rsidR="000F5961" w:rsidRDefault="000F5961" w:rsidP="000F5961">
      <w:pPr>
        <w:jc w:val="both"/>
        <w:rPr>
          <w:rStyle w:val="Enfasigrassetto"/>
          <w:rFonts w:ascii="Shruti" w:hAnsi="Shruti" w:cs="Shruti"/>
          <w:sz w:val="28"/>
        </w:rPr>
      </w:pPr>
      <w:r>
        <w:rPr>
          <w:rStyle w:val="Enfasigrassetto"/>
          <w:rFonts w:ascii="Shruti" w:hAnsi="Shruti" w:cs="Shruti"/>
          <w:sz w:val="28"/>
        </w:rPr>
        <w:t xml:space="preserve">                                               Firma Dirigente</w:t>
      </w:r>
    </w:p>
    <w:p w:rsidR="000F5961" w:rsidRDefault="000F5961" w:rsidP="000F5961">
      <w:pPr>
        <w:jc w:val="both"/>
      </w:pPr>
    </w:p>
    <w:p w:rsidR="000F5961" w:rsidRDefault="000F5961" w:rsidP="000F5961">
      <w:pPr>
        <w:rPr>
          <w:rFonts w:ascii="Shruti" w:hAnsi="Shruti" w:cs="Shruti"/>
        </w:rPr>
      </w:pPr>
    </w:p>
    <w:p w:rsidR="00F76084" w:rsidRDefault="00F76084"/>
    <w:sectPr w:rsidR="00F76084" w:rsidSect="00994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2A4B"/>
    <w:multiLevelType w:val="hybridMultilevel"/>
    <w:tmpl w:val="36B06304"/>
    <w:lvl w:ilvl="0" w:tplc="19C28B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characterSpacingControl w:val="doNotCompress"/>
  <w:compat/>
  <w:rsids>
    <w:rsidRoot w:val="005B1944"/>
    <w:rsid w:val="000B50CF"/>
    <w:rsid w:val="000F5961"/>
    <w:rsid w:val="00177641"/>
    <w:rsid w:val="001D6AC8"/>
    <w:rsid w:val="002A23E0"/>
    <w:rsid w:val="005263D6"/>
    <w:rsid w:val="005B1944"/>
    <w:rsid w:val="00707371"/>
    <w:rsid w:val="00994C8E"/>
    <w:rsid w:val="009A7B9B"/>
    <w:rsid w:val="00CF558A"/>
    <w:rsid w:val="00DC49A5"/>
    <w:rsid w:val="00E60797"/>
    <w:rsid w:val="00F7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F5961"/>
    <w:rPr>
      <w:b/>
      <w:bCs/>
    </w:rPr>
  </w:style>
  <w:style w:type="character" w:styleId="Enfasicorsivo">
    <w:name w:val="Emphasis"/>
    <w:basedOn w:val="Carpredefinitoparagrafo"/>
    <w:qFormat/>
    <w:rsid w:val="000F596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6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0F5961"/>
    <w:rPr>
      <w:b/>
      <w:bCs/>
    </w:rPr>
  </w:style>
  <w:style w:type="character" w:styleId="Enfasicorsivo">
    <w:name w:val="Emphasis"/>
    <w:basedOn w:val="Carpredefinitoparagrafo"/>
    <w:qFormat/>
    <w:rsid w:val="000F596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96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llfreelogo.com/stock/thumb-rotary-international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 </cp:lastModifiedBy>
  <cp:revision>2</cp:revision>
  <cp:lastPrinted>2014-10-02T16:27:00Z</cp:lastPrinted>
  <dcterms:created xsi:type="dcterms:W3CDTF">2014-11-17T20:01:00Z</dcterms:created>
  <dcterms:modified xsi:type="dcterms:W3CDTF">2014-11-17T20:01:00Z</dcterms:modified>
</cp:coreProperties>
</file>